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1EBB" w:rsidRDefault="00411EBB" w:rsidP="00BA6739">
      <w:pPr>
        <w:pStyle w:val="ListeParagraf"/>
        <w:numPr>
          <w:ilvl w:val="0"/>
          <w:numId w:val="4"/>
        </w:numPr>
        <w:ind w:left="360"/>
        <w:jc w:val="center"/>
        <w:rPr>
          <w:b/>
          <w:sz w:val="24"/>
        </w:rPr>
      </w:pPr>
      <w:r>
        <w:rPr>
          <w:b/>
          <w:sz w:val="24"/>
        </w:rPr>
        <w:t>KISIM</w:t>
      </w:r>
    </w:p>
    <w:p w:rsidR="00411EBB" w:rsidRDefault="00411EBB" w:rsidP="00411EBB">
      <w:pPr>
        <w:pStyle w:val="ListeParagraf"/>
        <w:ind w:left="1440"/>
        <w:rPr>
          <w:b/>
          <w:sz w:val="24"/>
        </w:rPr>
      </w:pPr>
    </w:p>
    <w:p w:rsidR="00292C6D" w:rsidRPr="00292C6D" w:rsidRDefault="00292C6D" w:rsidP="00292C6D">
      <w:pPr>
        <w:jc w:val="center"/>
        <w:rPr>
          <w:b/>
          <w:sz w:val="24"/>
          <w:szCs w:val="24"/>
        </w:rPr>
      </w:pPr>
      <w:r w:rsidRPr="00292C6D">
        <w:rPr>
          <w:b/>
          <w:sz w:val="24"/>
          <w:szCs w:val="24"/>
        </w:rPr>
        <w:t>E- YOĞURT İMALAT ÜNİTESİ</w:t>
      </w:r>
    </w:p>
    <w:p w:rsidR="00292C6D" w:rsidRDefault="00292C6D" w:rsidP="00411EBB">
      <w:pPr>
        <w:pStyle w:val="ListeParagraf"/>
        <w:ind w:left="1440"/>
        <w:rPr>
          <w:b/>
          <w:sz w:val="24"/>
        </w:rPr>
      </w:pPr>
    </w:p>
    <w:p w:rsidR="00E76602" w:rsidRDefault="00396C5A" w:rsidP="001219FA">
      <w:pPr>
        <w:jc w:val="center"/>
        <w:rPr>
          <w:b/>
          <w:sz w:val="24"/>
        </w:rPr>
      </w:pPr>
      <w:r>
        <w:rPr>
          <w:b/>
          <w:sz w:val="24"/>
        </w:rPr>
        <w:t>1</w:t>
      </w:r>
      <w:r w:rsidR="00335A74">
        <w:rPr>
          <w:b/>
          <w:sz w:val="24"/>
        </w:rPr>
        <w:t>6</w:t>
      </w:r>
      <w:r w:rsidR="00BA6739">
        <w:rPr>
          <w:b/>
          <w:sz w:val="24"/>
        </w:rPr>
        <w:t xml:space="preserve">- </w:t>
      </w:r>
      <w:r w:rsidR="00335A74" w:rsidRPr="00335A74">
        <w:rPr>
          <w:b/>
          <w:sz w:val="24"/>
        </w:rPr>
        <w:t>EVAPARATÖR</w:t>
      </w:r>
    </w:p>
    <w:p w:rsidR="00411EBB" w:rsidRPr="001219FA" w:rsidRDefault="00411EBB" w:rsidP="001219FA">
      <w:pPr>
        <w:jc w:val="center"/>
        <w:rPr>
          <w:b/>
          <w:sz w:val="24"/>
        </w:rPr>
      </w:pPr>
      <w:r w:rsidRPr="001219FA">
        <w:rPr>
          <w:b/>
          <w:sz w:val="24"/>
        </w:rPr>
        <w:t>TEKNİK ŞARTNAMESİ</w:t>
      </w:r>
    </w:p>
    <w:p w:rsidR="007D3BFB" w:rsidRPr="007D3BFB" w:rsidRDefault="007D3BFB" w:rsidP="007D3BFB">
      <w:pPr>
        <w:keepNext/>
        <w:tabs>
          <w:tab w:val="num" w:pos="0"/>
        </w:tabs>
        <w:outlineLvl w:val="0"/>
        <w:rPr>
          <w:sz w:val="24"/>
          <w:lang w:eastAsia="ar-SA"/>
        </w:rPr>
      </w:pPr>
    </w:p>
    <w:p w:rsidR="00335A74" w:rsidRDefault="00335A74" w:rsidP="00335A74">
      <w:pPr>
        <w:pStyle w:val="ListeParagraf"/>
        <w:numPr>
          <w:ilvl w:val="0"/>
          <w:numId w:val="3"/>
        </w:numPr>
        <w:rPr>
          <w:sz w:val="24"/>
          <w:szCs w:val="24"/>
        </w:rPr>
      </w:pPr>
      <w:proofErr w:type="gramStart"/>
      <w:r w:rsidRPr="00335A74">
        <w:rPr>
          <w:sz w:val="24"/>
          <w:szCs w:val="24"/>
        </w:rPr>
        <w:t>Kapasite               :  1</w:t>
      </w:r>
      <w:proofErr w:type="gramEnd"/>
      <w:r w:rsidRPr="00335A74">
        <w:rPr>
          <w:sz w:val="24"/>
          <w:szCs w:val="24"/>
        </w:rPr>
        <w:t xml:space="preserve">.000 </w:t>
      </w:r>
      <w:proofErr w:type="spellStart"/>
      <w:r w:rsidRPr="00335A74">
        <w:rPr>
          <w:sz w:val="24"/>
          <w:szCs w:val="24"/>
        </w:rPr>
        <w:t>lt</w:t>
      </w:r>
      <w:proofErr w:type="spellEnd"/>
      <w:r w:rsidRPr="00335A74">
        <w:rPr>
          <w:sz w:val="24"/>
          <w:szCs w:val="24"/>
        </w:rPr>
        <w:t>/h</w:t>
      </w:r>
    </w:p>
    <w:p w:rsidR="00335A74" w:rsidRPr="00335A74" w:rsidRDefault="00335A74" w:rsidP="00335A74">
      <w:pPr>
        <w:rPr>
          <w:sz w:val="24"/>
          <w:szCs w:val="24"/>
        </w:rPr>
      </w:pPr>
    </w:p>
    <w:tbl>
      <w:tblPr>
        <w:tblStyle w:val="TabloKlavuzu"/>
        <w:tblW w:w="0" w:type="auto"/>
        <w:tblLook w:val="04A0" w:firstRow="1" w:lastRow="0" w:firstColumn="1" w:lastColumn="0" w:noHBand="0" w:noVBand="1"/>
      </w:tblPr>
      <w:tblGrid>
        <w:gridCol w:w="1838"/>
        <w:gridCol w:w="7367"/>
      </w:tblGrid>
      <w:tr w:rsidR="00335A74" w:rsidTr="00335A74">
        <w:tc>
          <w:tcPr>
            <w:tcW w:w="1838" w:type="dxa"/>
            <w:vAlign w:val="center"/>
          </w:tcPr>
          <w:p w:rsidR="00335A74" w:rsidRPr="00335A74" w:rsidRDefault="00335A74" w:rsidP="00335A74">
            <w:pPr>
              <w:pStyle w:val="ListeParagraf"/>
              <w:numPr>
                <w:ilvl w:val="0"/>
                <w:numId w:val="3"/>
              </w:numPr>
              <w:rPr>
                <w:sz w:val="24"/>
                <w:szCs w:val="24"/>
              </w:rPr>
            </w:pPr>
            <w:r w:rsidRPr="00335A74">
              <w:rPr>
                <w:sz w:val="24"/>
                <w:szCs w:val="24"/>
              </w:rPr>
              <w:t>Özelliği</w:t>
            </w:r>
          </w:p>
        </w:tc>
        <w:tc>
          <w:tcPr>
            <w:tcW w:w="7367" w:type="dxa"/>
          </w:tcPr>
          <w:p w:rsidR="00335A74" w:rsidRPr="00335A74" w:rsidRDefault="00335A74" w:rsidP="00335A74">
            <w:pPr>
              <w:rPr>
                <w:sz w:val="24"/>
                <w:szCs w:val="24"/>
              </w:rPr>
            </w:pPr>
            <w:r w:rsidRPr="00335A74">
              <w:rPr>
                <w:sz w:val="24"/>
                <w:szCs w:val="24"/>
              </w:rPr>
              <w:t xml:space="preserve">: Sıcak süt girişli kesintisiz sistem </w:t>
            </w:r>
            <w:proofErr w:type="spellStart"/>
            <w:r w:rsidRPr="00335A74">
              <w:rPr>
                <w:sz w:val="24"/>
                <w:szCs w:val="24"/>
              </w:rPr>
              <w:t>evaporatör</w:t>
            </w:r>
            <w:proofErr w:type="spellEnd"/>
            <w:r w:rsidRPr="00335A74">
              <w:rPr>
                <w:sz w:val="24"/>
                <w:szCs w:val="24"/>
              </w:rPr>
              <w:t xml:space="preserve">, vakum altında çalışır. </w:t>
            </w:r>
          </w:p>
          <w:p w:rsidR="00335A74" w:rsidRPr="00335A74" w:rsidRDefault="00335A74" w:rsidP="00335A74">
            <w:pPr>
              <w:rPr>
                <w:sz w:val="24"/>
                <w:szCs w:val="24"/>
              </w:rPr>
            </w:pPr>
            <w:r>
              <w:rPr>
                <w:sz w:val="24"/>
                <w:szCs w:val="24"/>
              </w:rPr>
              <w:t xml:space="preserve">Saatte 1.000 </w:t>
            </w:r>
            <w:proofErr w:type="spellStart"/>
            <w:r>
              <w:rPr>
                <w:sz w:val="24"/>
                <w:szCs w:val="24"/>
              </w:rPr>
              <w:t>lt</w:t>
            </w:r>
            <w:proofErr w:type="spellEnd"/>
            <w:r>
              <w:rPr>
                <w:sz w:val="24"/>
                <w:szCs w:val="24"/>
              </w:rPr>
              <w:t xml:space="preserve"> sütten </w:t>
            </w:r>
            <w:r w:rsidRPr="00335A74">
              <w:rPr>
                <w:sz w:val="24"/>
                <w:szCs w:val="24"/>
              </w:rPr>
              <w:t xml:space="preserve">200-300 </w:t>
            </w:r>
            <w:proofErr w:type="spellStart"/>
            <w:r w:rsidRPr="00335A74">
              <w:rPr>
                <w:sz w:val="24"/>
                <w:szCs w:val="24"/>
              </w:rPr>
              <w:t>lt</w:t>
            </w:r>
            <w:proofErr w:type="spellEnd"/>
            <w:r w:rsidRPr="00335A74">
              <w:rPr>
                <w:sz w:val="24"/>
                <w:szCs w:val="24"/>
              </w:rPr>
              <w:t xml:space="preserve"> arasında su uçurma kapasitesine sahiptir. </w:t>
            </w:r>
          </w:p>
          <w:p w:rsidR="00335A74" w:rsidRDefault="00335A74" w:rsidP="00335A74">
            <w:pPr>
              <w:rPr>
                <w:sz w:val="24"/>
                <w:szCs w:val="24"/>
              </w:rPr>
            </w:pPr>
            <w:r w:rsidRPr="00335A74">
              <w:rPr>
                <w:sz w:val="24"/>
                <w:szCs w:val="24"/>
              </w:rPr>
              <w:t>Süt giriş sıcaklığı; yaklaşık 80°C’dir. Süt k</w:t>
            </w:r>
            <w:r>
              <w:rPr>
                <w:sz w:val="24"/>
                <w:szCs w:val="24"/>
              </w:rPr>
              <w:t xml:space="preserve">oyulaştırma </w:t>
            </w:r>
            <w:proofErr w:type="spellStart"/>
            <w:r>
              <w:rPr>
                <w:sz w:val="24"/>
                <w:szCs w:val="24"/>
              </w:rPr>
              <w:t>evaporatörü</w:t>
            </w:r>
            <w:proofErr w:type="spellEnd"/>
            <w:r>
              <w:rPr>
                <w:sz w:val="24"/>
                <w:szCs w:val="24"/>
              </w:rPr>
              <w:t>, paket s</w:t>
            </w:r>
            <w:r w:rsidRPr="00335A74">
              <w:rPr>
                <w:sz w:val="24"/>
                <w:szCs w:val="24"/>
              </w:rPr>
              <w:t xml:space="preserve">istemdir. </w:t>
            </w:r>
          </w:p>
          <w:p w:rsidR="00335A74" w:rsidRPr="00335A74" w:rsidRDefault="00335A74" w:rsidP="00335A74">
            <w:pPr>
              <w:rPr>
                <w:sz w:val="24"/>
                <w:szCs w:val="24"/>
              </w:rPr>
            </w:pPr>
            <w:r>
              <w:rPr>
                <w:sz w:val="24"/>
                <w:szCs w:val="24"/>
              </w:rPr>
              <w:t xml:space="preserve">: </w:t>
            </w:r>
            <w:r w:rsidRPr="00335A74">
              <w:rPr>
                <w:sz w:val="24"/>
                <w:szCs w:val="24"/>
              </w:rPr>
              <w:t>1 adet süt pompası (motor</w:t>
            </w:r>
            <w:r>
              <w:rPr>
                <w:sz w:val="24"/>
                <w:szCs w:val="24"/>
              </w:rPr>
              <w:t xml:space="preserve"> gücü 2,2Kw-2840d/d), bir adet </w:t>
            </w:r>
            <w:r w:rsidRPr="00335A74">
              <w:rPr>
                <w:sz w:val="24"/>
                <w:szCs w:val="24"/>
              </w:rPr>
              <w:t>vakum pompası (motor gücü 4 hp-2800d/d)</w:t>
            </w:r>
            <w:r>
              <w:rPr>
                <w:sz w:val="24"/>
                <w:szCs w:val="24"/>
              </w:rPr>
              <w:t xml:space="preserve">, </w:t>
            </w:r>
            <w:proofErr w:type="spellStart"/>
            <w:r>
              <w:rPr>
                <w:sz w:val="24"/>
                <w:szCs w:val="24"/>
              </w:rPr>
              <w:t>kondenserin</w:t>
            </w:r>
            <w:proofErr w:type="spellEnd"/>
            <w:r>
              <w:rPr>
                <w:sz w:val="24"/>
                <w:szCs w:val="24"/>
              </w:rPr>
              <w:t xml:space="preserve"> altında bir adet </w:t>
            </w:r>
            <w:r w:rsidRPr="00335A74">
              <w:rPr>
                <w:sz w:val="24"/>
                <w:szCs w:val="24"/>
              </w:rPr>
              <w:t>su pompası (motor gücü 2hp-2800d</w:t>
            </w:r>
            <w:r>
              <w:rPr>
                <w:sz w:val="24"/>
                <w:szCs w:val="24"/>
              </w:rPr>
              <w:t xml:space="preserve">/d) olmak üzere üç adet pompa, </w:t>
            </w:r>
            <w:r w:rsidRPr="00335A74">
              <w:rPr>
                <w:sz w:val="24"/>
                <w:szCs w:val="24"/>
              </w:rPr>
              <w:t xml:space="preserve">elektrik panosu ve platformdan oluşmaktadır. </w:t>
            </w:r>
          </w:p>
          <w:p w:rsidR="00335A74" w:rsidRPr="00335A74" w:rsidRDefault="00335A74" w:rsidP="00335A74">
            <w:pPr>
              <w:rPr>
                <w:sz w:val="24"/>
                <w:szCs w:val="24"/>
              </w:rPr>
            </w:pPr>
            <w:r>
              <w:rPr>
                <w:sz w:val="24"/>
                <w:szCs w:val="24"/>
              </w:rPr>
              <w:t xml:space="preserve">: </w:t>
            </w:r>
            <w:proofErr w:type="spellStart"/>
            <w:r w:rsidRPr="00335A74">
              <w:rPr>
                <w:sz w:val="24"/>
                <w:szCs w:val="24"/>
              </w:rPr>
              <w:t>Evaporatöre</w:t>
            </w:r>
            <w:proofErr w:type="spellEnd"/>
            <w:r>
              <w:rPr>
                <w:sz w:val="24"/>
                <w:szCs w:val="24"/>
              </w:rPr>
              <w:t xml:space="preserve"> bağlanacak buharın basıncı; 3 </w:t>
            </w:r>
            <w:proofErr w:type="spellStart"/>
            <w:r w:rsidRPr="00335A74">
              <w:rPr>
                <w:sz w:val="24"/>
                <w:szCs w:val="24"/>
              </w:rPr>
              <w:t>Atü</w:t>
            </w:r>
            <w:proofErr w:type="spellEnd"/>
            <w:r w:rsidRPr="00335A74">
              <w:rPr>
                <w:sz w:val="24"/>
                <w:szCs w:val="24"/>
              </w:rPr>
              <w:t xml:space="preserve">,  </w:t>
            </w:r>
          </w:p>
          <w:p w:rsidR="00335A74" w:rsidRPr="00335A74" w:rsidRDefault="00335A74" w:rsidP="00335A74">
            <w:pPr>
              <w:rPr>
                <w:sz w:val="24"/>
                <w:szCs w:val="24"/>
              </w:rPr>
            </w:pPr>
            <w:r>
              <w:rPr>
                <w:sz w:val="24"/>
                <w:szCs w:val="24"/>
              </w:rPr>
              <w:t xml:space="preserve">: </w:t>
            </w:r>
            <w:r w:rsidRPr="00335A74">
              <w:rPr>
                <w:sz w:val="24"/>
                <w:szCs w:val="24"/>
              </w:rPr>
              <w:t xml:space="preserve">Toplam buhar tüketimi; 500 kg/h, </w:t>
            </w:r>
          </w:p>
          <w:p w:rsidR="00335A74" w:rsidRPr="00335A74" w:rsidRDefault="00335A74" w:rsidP="00335A74">
            <w:pPr>
              <w:rPr>
                <w:sz w:val="24"/>
                <w:szCs w:val="24"/>
              </w:rPr>
            </w:pPr>
            <w:r>
              <w:rPr>
                <w:sz w:val="24"/>
                <w:szCs w:val="24"/>
              </w:rPr>
              <w:t xml:space="preserve">: Toplam elektrik </w:t>
            </w:r>
            <w:r w:rsidRPr="00335A74">
              <w:rPr>
                <w:sz w:val="24"/>
                <w:szCs w:val="24"/>
              </w:rPr>
              <w:t xml:space="preserve">tüketimi; 7,5 </w:t>
            </w:r>
            <w:proofErr w:type="spellStart"/>
            <w:r w:rsidRPr="00335A74">
              <w:rPr>
                <w:sz w:val="24"/>
                <w:szCs w:val="24"/>
              </w:rPr>
              <w:t>Kw</w:t>
            </w:r>
            <w:proofErr w:type="spellEnd"/>
            <w:r w:rsidRPr="00335A74">
              <w:rPr>
                <w:sz w:val="24"/>
                <w:szCs w:val="24"/>
              </w:rPr>
              <w:t xml:space="preserve">/h, </w:t>
            </w:r>
          </w:p>
          <w:p w:rsidR="00335A74" w:rsidRDefault="00335A74" w:rsidP="00335A74">
            <w:pPr>
              <w:rPr>
                <w:sz w:val="24"/>
                <w:szCs w:val="24"/>
              </w:rPr>
            </w:pPr>
            <w:r>
              <w:rPr>
                <w:sz w:val="24"/>
                <w:szCs w:val="24"/>
              </w:rPr>
              <w:t xml:space="preserve">: </w:t>
            </w:r>
            <w:r w:rsidRPr="00335A74">
              <w:rPr>
                <w:sz w:val="24"/>
                <w:szCs w:val="24"/>
              </w:rPr>
              <w:t xml:space="preserve">Toplam su tüketimi; 8.000 </w:t>
            </w:r>
            <w:proofErr w:type="spellStart"/>
            <w:r w:rsidRPr="00335A74">
              <w:rPr>
                <w:sz w:val="24"/>
                <w:szCs w:val="24"/>
              </w:rPr>
              <w:t>lt</w:t>
            </w:r>
            <w:proofErr w:type="spellEnd"/>
            <w:r w:rsidRPr="00335A74">
              <w:rPr>
                <w:sz w:val="24"/>
                <w:szCs w:val="24"/>
              </w:rPr>
              <w:t>/h 20 C</w:t>
            </w:r>
          </w:p>
        </w:tc>
      </w:tr>
    </w:tbl>
    <w:p w:rsidR="00335A74" w:rsidRPr="00335A74" w:rsidRDefault="00335A74" w:rsidP="00335A74">
      <w:pPr>
        <w:rPr>
          <w:sz w:val="24"/>
          <w:szCs w:val="24"/>
        </w:rPr>
      </w:pPr>
    </w:p>
    <w:p w:rsidR="00335A74" w:rsidRPr="00335A74" w:rsidRDefault="00335A74" w:rsidP="00335A74">
      <w:pPr>
        <w:pStyle w:val="ListeParagraf"/>
        <w:numPr>
          <w:ilvl w:val="0"/>
          <w:numId w:val="3"/>
        </w:numPr>
        <w:rPr>
          <w:sz w:val="24"/>
          <w:szCs w:val="24"/>
        </w:rPr>
      </w:pPr>
      <w:r w:rsidRPr="00335A74">
        <w:rPr>
          <w:sz w:val="24"/>
          <w:szCs w:val="24"/>
        </w:rPr>
        <w:t xml:space="preserve">Paslanmaz malzemeden </w:t>
      </w:r>
      <w:proofErr w:type="gramStart"/>
      <w:r w:rsidRPr="00335A74">
        <w:rPr>
          <w:sz w:val="24"/>
          <w:szCs w:val="24"/>
        </w:rPr>
        <w:t>merdiven  ve</w:t>
      </w:r>
      <w:proofErr w:type="gramEnd"/>
      <w:r w:rsidRPr="00335A74">
        <w:rPr>
          <w:sz w:val="24"/>
          <w:szCs w:val="24"/>
        </w:rPr>
        <w:t xml:space="preserve"> platformlu ol</w:t>
      </w:r>
      <w:r w:rsidR="00292C6D">
        <w:rPr>
          <w:sz w:val="24"/>
          <w:szCs w:val="24"/>
        </w:rPr>
        <w:t>malıdır.</w:t>
      </w:r>
    </w:p>
    <w:p w:rsidR="00335A74" w:rsidRPr="00A63EE9" w:rsidRDefault="00335A74" w:rsidP="00335A74">
      <w:pPr>
        <w:pStyle w:val="AralkYok"/>
        <w:numPr>
          <w:ilvl w:val="0"/>
          <w:numId w:val="3"/>
        </w:numPr>
        <w:rPr>
          <w:sz w:val="24"/>
          <w:szCs w:val="24"/>
        </w:rPr>
      </w:pPr>
      <w:r w:rsidRPr="00A63EE9">
        <w:rPr>
          <w:sz w:val="24"/>
          <w:szCs w:val="24"/>
        </w:rPr>
        <w:t>Kaynakla birleştirme yerleri, giriş çıkış boru bağlantı yerleri, iç ve dıştan TIG argon kaynağıyla yapılacak, kaynak yerlerine herhangi bir çapak vs. olmayacak gerekli parlaklığa ve düzgün yüzeye sahip olacak şekilde işlem yapılmış ol</w:t>
      </w:r>
      <w:r w:rsidR="00292C6D">
        <w:rPr>
          <w:sz w:val="24"/>
          <w:szCs w:val="24"/>
        </w:rPr>
        <w:t>malıdır.</w:t>
      </w:r>
    </w:p>
    <w:p w:rsidR="00335A74" w:rsidRPr="00BD6DA5" w:rsidRDefault="00335A74" w:rsidP="00335A74">
      <w:pPr>
        <w:pStyle w:val="ListeParagraf"/>
        <w:ind w:left="360"/>
        <w:rPr>
          <w:sz w:val="24"/>
        </w:rPr>
      </w:pPr>
    </w:p>
    <w:p w:rsidR="00BD6DA5" w:rsidRPr="00DE29C9" w:rsidRDefault="00BD6DA5" w:rsidP="00BD6DA5">
      <w:pPr>
        <w:pStyle w:val="ListeParagraf"/>
        <w:suppressAutoHyphens w:val="0"/>
        <w:ind w:left="360"/>
        <w:jc w:val="both"/>
        <w:rPr>
          <w:sz w:val="24"/>
          <w:szCs w:val="24"/>
        </w:rPr>
      </w:pPr>
    </w:p>
    <w:p w:rsidR="00DE29C9" w:rsidRPr="00930D34" w:rsidRDefault="00DE29C9" w:rsidP="00DE29C9">
      <w:pPr>
        <w:pStyle w:val="ListeParagraf"/>
        <w:suppressAutoHyphens w:val="0"/>
        <w:ind w:left="360"/>
        <w:jc w:val="both"/>
        <w:rPr>
          <w:sz w:val="24"/>
          <w:szCs w:val="24"/>
        </w:rPr>
      </w:pPr>
      <w:bookmarkStart w:id="0" w:name="_GoBack"/>
      <w:bookmarkEnd w:id="0"/>
    </w:p>
    <w:sectPr w:rsidR="00DE29C9" w:rsidRPr="00930D34" w:rsidSect="00713335">
      <w:footerReference w:type="default" r:id="rId7"/>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269" w:rsidRDefault="004C2269" w:rsidP="00411EBB">
      <w:r>
        <w:separator/>
      </w:r>
    </w:p>
  </w:endnote>
  <w:endnote w:type="continuationSeparator" w:id="0">
    <w:p w:rsidR="004C2269" w:rsidRDefault="004C2269" w:rsidP="00411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2AFF" w:usb1="4000ACFF" w:usb2="00000001" w:usb3="00000000" w:csb0="000001FF" w:csb1="00000000"/>
  </w:font>
  <w:font w:name="Calibri Light">
    <w:panose1 w:val="020F0302020204030204"/>
    <w:charset w:val="A2"/>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1EBB" w:rsidRDefault="00335A74" w:rsidP="007D3BFB">
    <w:pPr>
      <w:pStyle w:val="AltBilgi"/>
      <w:jc w:val="center"/>
    </w:pPr>
    <w:r>
      <w:t>16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269" w:rsidRDefault="004C2269" w:rsidP="00411EBB">
      <w:r>
        <w:separator/>
      </w:r>
    </w:p>
  </w:footnote>
  <w:footnote w:type="continuationSeparator" w:id="0">
    <w:p w:rsidR="004C2269" w:rsidRDefault="004C2269" w:rsidP="00411E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4791F"/>
    <w:multiLevelType w:val="hybridMultilevel"/>
    <w:tmpl w:val="CDF84382"/>
    <w:lvl w:ilvl="0" w:tplc="F424A83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5FF4032"/>
    <w:multiLevelType w:val="hybridMultilevel"/>
    <w:tmpl w:val="AB5A1560"/>
    <w:lvl w:ilvl="0" w:tplc="18E2FA7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C4060CD"/>
    <w:multiLevelType w:val="hybridMultilevel"/>
    <w:tmpl w:val="C2E09E9A"/>
    <w:lvl w:ilvl="0" w:tplc="FE6C1D4C">
      <w:start w:val="1"/>
      <w:numFmt w:val="decimal"/>
      <w:lvlText w:val="%1-"/>
      <w:lvlJc w:val="left"/>
      <w:pPr>
        <w:ind w:left="36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BD64EE5"/>
    <w:multiLevelType w:val="hybridMultilevel"/>
    <w:tmpl w:val="05F87872"/>
    <w:lvl w:ilvl="0" w:tplc="B282C012">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15:restartNumberingAfterBreak="0">
    <w:nsid w:val="3CE30C5B"/>
    <w:multiLevelType w:val="hybridMultilevel"/>
    <w:tmpl w:val="CD1E8B96"/>
    <w:lvl w:ilvl="0" w:tplc="FE4C58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60066FE"/>
    <w:multiLevelType w:val="hybridMultilevel"/>
    <w:tmpl w:val="88384A78"/>
    <w:lvl w:ilvl="0" w:tplc="FE4C58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302696F"/>
    <w:multiLevelType w:val="hybridMultilevel"/>
    <w:tmpl w:val="259C1CC0"/>
    <w:lvl w:ilvl="0" w:tplc="AAF8982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1"/>
  </w:num>
  <w:num w:numId="3">
    <w:abstractNumId w:val="2"/>
  </w:num>
  <w:num w:numId="4">
    <w:abstractNumId w:val="3"/>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03F"/>
    <w:rsid w:val="00023F98"/>
    <w:rsid w:val="001219FA"/>
    <w:rsid w:val="002264AC"/>
    <w:rsid w:val="002371C3"/>
    <w:rsid w:val="00292C6D"/>
    <w:rsid w:val="003116F0"/>
    <w:rsid w:val="0033403F"/>
    <w:rsid w:val="00335A74"/>
    <w:rsid w:val="00396C5A"/>
    <w:rsid w:val="003C25B2"/>
    <w:rsid w:val="00411EBB"/>
    <w:rsid w:val="004A3F23"/>
    <w:rsid w:val="004C2269"/>
    <w:rsid w:val="005B45BD"/>
    <w:rsid w:val="006036C3"/>
    <w:rsid w:val="00713335"/>
    <w:rsid w:val="00736CA4"/>
    <w:rsid w:val="00763627"/>
    <w:rsid w:val="00790ADB"/>
    <w:rsid w:val="007A7130"/>
    <w:rsid w:val="007D3BFB"/>
    <w:rsid w:val="00834B90"/>
    <w:rsid w:val="00893290"/>
    <w:rsid w:val="00930D34"/>
    <w:rsid w:val="00951C69"/>
    <w:rsid w:val="00A424BB"/>
    <w:rsid w:val="00B31C22"/>
    <w:rsid w:val="00BA6739"/>
    <w:rsid w:val="00BD6DA5"/>
    <w:rsid w:val="00C32E2A"/>
    <w:rsid w:val="00DE29C9"/>
    <w:rsid w:val="00E76602"/>
    <w:rsid w:val="00EA1802"/>
    <w:rsid w:val="00F20B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B5797"/>
  <w15:chartTrackingRefBased/>
  <w15:docId w15:val="{12FEA485-0AB0-4717-B754-FF10996C2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CA4"/>
    <w:pPr>
      <w:suppressAutoHyphens/>
      <w:spacing w:after="0" w:line="240" w:lineRule="auto"/>
    </w:pPr>
    <w:rPr>
      <w:rFonts w:ascii="Times New Roman" w:eastAsia="Calibri"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1EBB"/>
    <w:pPr>
      <w:ind w:left="720"/>
      <w:contextualSpacing/>
    </w:pPr>
  </w:style>
  <w:style w:type="character" w:styleId="SatrNumaras">
    <w:name w:val="line number"/>
    <w:basedOn w:val="VarsaylanParagrafYazTipi"/>
    <w:uiPriority w:val="99"/>
    <w:semiHidden/>
    <w:unhideWhenUsed/>
    <w:rsid w:val="00411EBB"/>
  </w:style>
  <w:style w:type="paragraph" w:styleId="stBilgi">
    <w:name w:val="header"/>
    <w:basedOn w:val="Normal"/>
    <w:link w:val="stBilgiChar"/>
    <w:uiPriority w:val="99"/>
    <w:unhideWhenUsed/>
    <w:rsid w:val="00411EBB"/>
    <w:pPr>
      <w:tabs>
        <w:tab w:val="center" w:pos="4536"/>
        <w:tab w:val="right" w:pos="9072"/>
      </w:tabs>
    </w:pPr>
  </w:style>
  <w:style w:type="character" w:customStyle="1" w:styleId="stBilgiChar">
    <w:name w:val="Üst Bilgi Char"/>
    <w:basedOn w:val="VarsaylanParagrafYazTipi"/>
    <w:link w:val="stBilgi"/>
    <w:uiPriority w:val="99"/>
    <w:rsid w:val="00411EBB"/>
    <w:rPr>
      <w:rFonts w:ascii="Times New Roman" w:eastAsia="Calibri" w:hAnsi="Times New Roman" w:cs="Times New Roman"/>
      <w:sz w:val="20"/>
      <w:szCs w:val="20"/>
      <w:lang w:eastAsia="tr-TR"/>
    </w:rPr>
  </w:style>
  <w:style w:type="paragraph" w:styleId="AltBilgi">
    <w:name w:val="footer"/>
    <w:basedOn w:val="Normal"/>
    <w:link w:val="AltBilgiChar"/>
    <w:uiPriority w:val="99"/>
    <w:unhideWhenUsed/>
    <w:rsid w:val="00411EBB"/>
    <w:pPr>
      <w:tabs>
        <w:tab w:val="center" w:pos="4536"/>
        <w:tab w:val="right" w:pos="9072"/>
      </w:tabs>
    </w:pPr>
  </w:style>
  <w:style w:type="character" w:customStyle="1" w:styleId="AltBilgiChar">
    <w:name w:val="Alt Bilgi Char"/>
    <w:basedOn w:val="VarsaylanParagrafYazTipi"/>
    <w:link w:val="AltBilgi"/>
    <w:uiPriority w:val="99"/>
    <w:rsid w:val="00411EBB"/>
    <w:rPr>
      <w:rFonts w:ascii="Times New Roman" w:eastAsia="Calibri" w:hAnsi="Times New Roman" w:cs="Times New Roman"/>
      <w:sz w:val="20"/>
      <w:szCs w:val="20"/>
      <w:lang w:eastAsia="tr-TR"/>
    </w:rPr>
  </w:style>
  <w:style w:type="paragraph" w:styleId="AralkYok">
    <w:name w:val="No Spacing"/>
    <w:uiPriority w:val="1"/>
    <w:qFormat/>
    <w:rsid w:val="005B45BD"/>
    <w:pPr>
      <w:suppressAutoHyphens/>
      <w:spacing w:after="0" w:line="240" w:lineRule="auto"/>
    </w:pPr>
    <w:rPr>
      <w:rFonts w:ascii="Times New Roman" w:eastAsia="Calibri" w:hAnsi="Times New Roman" w:cs="Times New Roman"/>
      <w:sz w:val="20"/>
      <w:szCs w:val="20"/>
      <w:lang w:eastAsia="tr-TR"/>
    </w:rPr>
  </w:style>
  <w:style w:type="table" w:styleId="TabloKlavuzu">
    <w:name w:val="Table Grid"/>
    <w:basedOn w:val="NormalTablo"/>
    <w:uiPriority w:val="39"/>
    <w:rsid w:val="007D3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736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157</Words>
  <Characters>901</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2019-05-01T10:56:00Z</dcterms:created>
  <dcterms:modified xsi:type="dcterms:W3CDTF">2019-05-01T18:16:00Z</dcterms:modified>
</cp:coreProperties>
</file>